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AD" w:rsidRPr="00724C88" w:rsidRDefault="005365AD" w:rsidP="005365AD">
      <w:pPr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  <w:b/>
          <w:bCs/>
          <w:sz w:val="26"/>
          <w:szCs w:val="26"/>
        </w:rPr>
        <w:t xml:space="preserve">Nachnutzung von Investitionen / Anschaffungen im </w:t>
      </w:r>
      <w:r w:rsidR="00724C88">
        <w:rPr>
          <w:rFonts w:asciiTheme="minorHAnsi" w:hAnsiTheme="minorHAnsi" w:cstheme="minorHAnsi"/>
          <w:b/>
          <w:bCs/>
          <w:sz w:val="26"/>
          <w:szCs w:val="26"/>
        </w:rPr>
        <w:t xml:space="preserve">Rahmen von durch </w:t>
      </w:r>
      <w:r w:rsidR="00921558">
        <w:rPr>
          <w:rFonts w:asciiTheme="minorHAnsi" w:hAnsiTheme="minorHAnsi" w:cstheme="minorHAnsi"/>
          <w:b/>
          <w:bCs/>
          <w:sz w:val="26"/>
          <w:szCs w:val="26"/>
        </w:rPr>
        <w:t>„Vielfalt gemeinsam gestalten“</w:t>
      </w:r>
      <w:r w:rsidR="00724C88">
        <w:rPr>
          <w:rFonts w:asciiTheme="minorHAnsi" w:hAnsiTheme="minorHAnsi" w:cstheme="minorHAnsi"/>
          <w:b/>
          <w:bCs/>
          <w:sz w:val="26"/>
          <w:szCs w:val="26"/>
        </w:rPr>
        <w:t xml:space="preserve"> geförderten Projekten</w:t>
      </w:r>
    </w:p>
    <w:p w:rsidR="005365AD" w:rsidRPr="00724C88" w:rsidRDefault="005365AD" w:rsidP="005365AD">
      <w:pPr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Fördernummer</w:t>
      </w:r>
      <w:r w:rsidR="00DA73F5">
        <w:rPr>
          <w:rFonts w:asciiTheme="minorHAnsi" w:hAnsiTheme="minorHAnsi" w:cstheme="minorHAnsi"/>
        </w:rPr>
        <w:t xml:space="preserve">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Name der </w:t>
      </w:r>
      <w:r w:rsidR="00DA73F5">
        <w:rPr>
          <w:rFonts w:asciiTheme="minorHAnsi" w:hAnsiTheme="minorHAnsi" w:cstheme="minorHAnsi"/>
        </w:rPr>
        <w:t xml:space="preserve">geförderten </w:t>
      </w:r>
      <w:r w:rsidRPr="00724C88">
        <w:rPr>
          <w:rFonts w:asciiTheme="minorHAnsi" w:hAnsiTheme="minorHAnsi" w:cstheme="minorHAnsi"/>
        </w:rPr>
        <w:t>Kultureinrichtung: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Beschreibung der Investition</w:t>
      </w:r>
      <w:r w:rsidR="00573FBB">
        <w:rPr>
          <w:rFonts w:asciiTheme="minorHAnsi" w:hAnsiTheme="minorHAnsi" w:cstheme="minorHAnsi"/>
        </w:rPr>
        <w:t xml:space="preserve"> (Was ist es und warum ist es für die Durchführung notwendig?)</w:t>
      </w:r>
      <w:r w:rsidRPr="00724C88">
        <w:rPr>
          <w:rFonts w:asciiTheme="minorHAnsi" w:hAnsiTheme="minorHAnsi" w:cstheme="minorHAnsi"/>
        </w:rPr>
        <w:t xml:space="preserve">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Anzahl: </w:t>
      </w:r>
      <w:bookmarkStart w:id="0" w:name="_GoBack"/>
      <w:bookmarkEnd w:id="0"/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Höhe der Investition in Euro: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Kaufdatum: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Inventarnummer: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E468ED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Hiermit bestätige ich, dass die o.g. Investitionen auch nach Ende des Projektes</w:t>
      </w:r>
      <w:r w:rsidR="00573FBB">
        <w:rPr>
          <w:rFonts w:asciiTheme="minorHAnsi" w:hAnsiTheme="minorHAnsi" w:cstheme="minorHAnsi"/>
        </w:rPr>
        <w:t xml:space="preserve">: </w:t>
      </w:r>
    </w:p>
    <w:p w:rsidR="00921558" w:rsidRDefault="00921558" w:rsidP="00042A51">
      <w:pPr>
        <w:spacing w:before="60"/>
        <w:contextualSpacing/>
        <w:rPr>
          <w:rFonts w:asciiTheme="minorHAnsi" w:hAnsiTheme="minorHAnsi" w:cstheme="minorHAnsi"/>
        </w:rPr>
      </w:pPr>
    </w:p>
    <w:p w:rsidR="00921558" w:rsidRDefault="00921558" w:rsidP="00042A51">
      <w:pPr>
        <w:spacing w:before="60"/>
        <w:contextualSpacing/>
        <w:rPr>
          <w:rFonts w:asciiTheme="minorHAnsi" w:hAnsiTheme="minorHAnsi" w:cstheme="minorHAnsi"/>
        </w:rPr>
      </w:pPr>
    </w:p>
    <w:p w:rsidR="00573FBB" w:rsidRDefault="00573FBB" w:rsidP="00042A51">
      <w:pPr>
        <w:spacing w:before="60"/>
        <w:contextualSpacing/>
        <w:rPr>
          <w:rFonts w:asciiTheme="minorHAnsi" w:hAnsiTheme="minorHAnsi" w:cstheme="minorHAnsi"/>
        </w:rPr>
      </w:pPr>
    </w:p>
    <w:p w:rsidR="00E33040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zur Förderung von Kultureller Bildung von Kindern und Jugendlichen genutzt wird. </w:t>
      </w:r>
    </w:p>
    <w:p w:rsidR="00E33040" w:rsidRDefault="00E33040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Folgende Maßnahmen sind zur nachhaltigen Nutzung geplant:</w:t>
      </w:r>
      <w:r w:rsidR="00573FBB">
        <w:rPr>
          <w:rFonts w:asciiTheme="minorHAnsi" w:hAnsiTheme="minorHAnsi" w:cstheme="minorHAnsi"/>
        </w:rPr>
        <w:t xml:space="preserve"> </w:t>
      </w:r>
    </w:p>
    <w:p w:rsidR="00B84841" w:rsidRPr="00724C88" w:rsidRDefault="00B84841" w:rsidP="00042A51">
      <w:pPr>
        <w:spacing w:before="60"/>
        <w:contextualSpacing/>
        <w:rPr>
          <w:rFonts w:asciiTheme="minorHAnsi" w:hAnsiTheme="minorHAnsi" w:cstheme="minorHAnsi"/>
        </w:rPr>
      </w:pPr>
    </w:p>
    <w:p w:rsidR="00573FBB" w:rsidRPr="00724C88" w:rsidRDefault="00573FBB" w:rsidP="00042A51">
      <w:pPr>
        <w:spacing w:before="60" w:line="720" w:lineRule="auto"/>
        <w:contextualSpacing/>
        <w:rPr>
          <w:rFonts w:asciiTheme="minorHAnsi" w:hAnsiTheme="minorHAnsi" w:cstheme="minorHAnsi"/>
        </w:rPr>
      </w:pPr>
    </w:p>
    <w:p w:rsidR="001B365F" w:rsidRPr="00724C88" w:rsidRDefault="005365AD" w:rsidP="00573FBB">
      <w:pPr>
        <w:tabs>
          <w:tab w:val="bar" w:pos="7371"/>
          <w:tab w:val="bar" w:pos="8931"/>
        </w:tabs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Ort, Datum</w:t>
      </w:r>
      <w:r w:rsidR="00573FBB">
        <w:rPr>
          <w:rFonts w:asciiTheme="minorHAnsi" w:hAnsiTheme="minorHAnsi" w:cstheme="minorHAnsi"/>
        </w:rPr>
        <w:tab/>
      </w:r>
      <w:r w:rsidR="00573FBB">
        <w:rPr>
          <w:rFonts w:asciiTheme="minorHAnsi" w:hAnsiTheme="minorHAnsi" w:cstheme="minorHAnsi"/>
        </w:rPr>
        <w:tab/>
      </w:r>
      <w:r w:rsidRPr="00724C88">
        <w:rPr>
          <w:rFonts w:asciiTheme="minorHAnsi" w:hAnsiTheme="minorHAnsi" w:cstheme="minorHAnsi"/>
        </w:rPr>
        <w:t>Stempel/Unterschrift</w:t>
      </w:r>
    </w:p>
    <w:sectPr w:rsidR="001B365F" w:rsidRPr="00724C88" w:rsidSect="00921558">
      <w:headerReference w:type="default" r:id="rId8"/>
      <w:footerReference w:type="default" r:id="rId9"/>
      <w:pgSz w:w="11906" w:h="16838" w:code="9"/>
      <w:pgMar w:top="1814" w:right="1134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FD" w:rsidRDefault="004512FD" w:rsidP="004512FD">
      <w:r>
        <w:separator/>
      </w:r>
    </w:p>
  </w:endnote>
  <w:endnote w:type="continuationSeparator" w:id="0">
    <w:p w:rsidR="004512FD" w:rsidRDefault="004512FD" w:rsidP="0045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D2" w:rsidRDefault="0069019E">
    <w:pPr>
      <w:rPr>
        <w:rFonts w:asciiTheme="majorHAnsi" w:eastAsiaTheme="majorEastAsia" w:hAnsiTheme="majorHAnsi" w:cstheme="majorBidi"/>
      </w:rPr>
    </w:pPr>
  </w:p>
  <w:p w:rsidR="00F914D2" w:rsidRDefault="00690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FD" w:rsidRDefault="004512FD" w:rsidP="004512FD">
      <w:r>
        <w:separator/>
      </w:r>
    </w:p>
  </w:footnote>
  <w:footnote w:type="continuationSeparator" w:id="0">
    <w:p w:rsidR="004512FD" w:rsidRDefault="004512FD" w:rsidP="0045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58" w:rsidRPr="00921558" w:rsidRDefault="00921558" w:rsidP="00921558">
    <w:pPr>
      <w:pStyle w:val="Kopfzeile"/>
      <w:rPr>
        <w:color w:val="7B7B7B" w:themeColor="accent3" w:themeShade="BF"/>
      </w:rPr>
    </w:pPr>
    <w:r>
      <w:rPr>
        <w:noProof/>
        <w:color w:val="7B7B7B" w:themeColor="accent3" w:themeShade="BF"/>
        <w:lang w:eastAsia="de-DE"/>
      </w:rPr>
      <w:drawing>
        <wp:anchor distT="0" distB="0" distL="114300" distR="114300" simplePos="0" relativeHeight="251658240" behindDoc="1" locked="0" layoutInCell="1" allowOverlap="1" wp14:anchorId="16614CA3" wp14:editId="2DC5D32C">
          <wp:simplePos x="0" y="0"/>
          <wp:positionH relativeFrom="column">
            <wp:posOffset>5162652</wp:posOffset>
          </wp:positionH>
          <wp:positionV relativeFrom="paragraph">
            <wp:posOffset>41834</wp:posOffset>
          </wp:positionV>
          <wp:extent cx="926465" cy="682625"/>
          <wp:effectExtent l="0" t="0" r="698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kj_2008_4c_pos_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558">
      <w:rPr>
        <w:color w:val="7B7B7B" w:themeColor="accent3" w:themeShade="BF"/>
      </w:rPr>
      <w:t>"Vielfalt gemeinsam gestalten" -</w:t>
    </w:r>
  </w:p>
  <w:p w:rsidR="00921558" w:rsidRDefault="00921558" w:rsidP="00921558">
    <w:pPr>
      <w:pStyle w:val="Kopfzeile"/>
      <w:rPr>
        <w:color w:val="7B7B7B" w:themeColor="accent3" w:themeShade="BF"/>
      </w:rPr>
    </w:pPr>
    <w:r w:rsidRPr="00921558">
      <w:rPr>
        <w:color w:val="7B7B7B" w:themeColor="accent3" w:themeShade="BF"/>
      </w:rPr>
      <w:t xml:space="preserve">Projekte der Kulturellen Bildung in Kooperation von Schulen und Einrichtungen der </w:t>
    </w:r>
  </w:p>
  <w:p w:rsidR="00F914D2" w:rsidRDefault="00921558" w:rsidP="00921558">
    <w:pPr>
      <w:pStyle w:val="Kopfzeile"/>
      <w:rPr>
        <w:color w:val="7B7B7B" w:themeColor="accent3" w:themeShade="BF"/>
      </w:rPr>
    </w:pPr>
    <w:r w:rsidRPr="00921558">
      <w:rPr>
        <w:color w:val="7B7B7B" w:themeColor="accent3" w:themeShade="BF"/>
      </w:rPr>
      <w:t>Kulturellen Bildung im Rahmen des Landesaktionsplan gegen Rassismus.</w:t>
    </w:r>
  </w:p>
  <w:p w:rsidR="00921558" w:rsidRPr="00921558" w:rsidRDefault="00921558" w:rsidP="00921558">
    <w:pPr>
      <w:pStyle w:val="Kopfzeile"/>
      <w:rPr>
        <w:color w:val="7B7B7B" w:themeColor="accent3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2A2"/>
    <w:multiLevelType w:val="hybridMultilevel"/>
    <w:tmpl w:val="0ABE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70"/>
    <w:multiLevelType w:val="hybridMultilevel"/>
    <w:tmpl w:val="E7A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C20"/>
    <w:multiLevelType w:val="hybridMultilevel"/>
    <w:tmpl w:val="B57CC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61F"/>
    <w:multiLevelType w:val="hybridMultilevel"/>
    <w:tmpl w:val="1766289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A60A8A"/>
    <w:multiLevelType w:val="hybridMultilevel"/>
    <w:tmpl w:val="EE56D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19E7"/>
    <w:multiLevelType w:val="hybridMultilevel"/>
    <w:tmpl w:val="D52CB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E0D57"/>
    <w:multiLevelType w:val="hybridMultilevel"/>
    <w:tmpl w:val="B796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244FA">
      <w:start w:val="1"/>
      <w:numFmt w:val="bullet"/>
      <w:lvlText w:val="+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0122"/>
    <w:multiLevelType w:val="hybridMultilevel"/>
    <w:tmpl w:val="58228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0B46"/>
    <w:multiLevelType w:val="hybridMultilevel"/>
    <w:tmpl w:val="77AC9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92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4"/>
    <w:rsid w:val="00006C63"/>
    <w:rsid w:val="00011FEA"/>
    <w:rsid w:val="00042A51"/>
    <w:rsid w:val="001439FE"/>
    <w:rsid w:val="001729D7"/>
    <w:rsid w:val="00183A02"/>
    <w:rsid w:val="0019681F"/>
    <w:rsid w:val="001B365F"/>
    <w:rsid w:val="001C229A"/>
    <w:rsid w:val="001E1E05"/>
    <w:rsid w:val="00291A3A"/>
    <w:rsid w:val="00356183"/>
    <w:rsid w:val="00383119"/>
    <w:rsid w:val="004075DC"/>
    <w:rsid w:val="00407B30"/>
    <w:rsid w:val="004512FD"/>
    <w:rsid w:val="004C4423"/>
    <w:rsid w:val="005365AD"/>
    <w:rsid w:val="00573FBB"/>
    <w:rsid w:val="005E4D31"/>
    <w:rsid w:val="00610415"/>
    <w:rsid w:val="00680096"/>
    <w:rsid w:val="00685EC8"/>
    <w:rsid w:val="0069019E"/>
    <w:rsid w:val="006E16BA"/>
    <w:rsid w:val="00724C88"/>
    <w:rsid w:val="007C70BC"/>
    <w:rsid w:val="007D0863"/>
    <w:rsid w:val="007E45A1"/>
    <w:rsid w:val="0082686A"/>
    <w:rsid w:val="008936FF"/>
    <w:rsid w:val="008C7E64"/>
    <w:rsid w:val="008E58CF"/>
    <w:rsid w:val="008F707B"/>
    <w:rsid w:val="00921558"/>
    <w:rsid w:val="009219A2"/>
    <w:rsid w:val="00946910"/>
    <w:rsid w:val="00995F72"/>
    <w:rsid w:val="00AC1394"/>
    <w:rsid w:val="00AF72B8"/>
    <w:rsid w:val="00B45304"/>
    <w:rsid w:val="00B84841"/>
    <w:rsid w:val="00C55465"/>
    <w:rsid w:val="00C55D45"/>
    <w:rsid w:val="00C63416"/>
    <w:rsid w:val="00C851A6"/>
    <w:rsid w:val="00C86520"/>
    <w:rsid w:val="00C86BE9"/>
    <w:rsid w:val="00C91435"/>
    <w:rsid w:val="00CE0B7B"/>
    <w:rsid w:val="00D3099C"/>
    <w:rsid w:val="00D33FE9"/>
    <w:rsid w:val="00D642E3"/>
    <w:rsid w:val="00DA73F5"/>
    <w:rsid w:val="00DE58C1"/>
    <w:rsid w:val="00DF00CC"/>
    <w:rsid w:val="00DF1BFA"/>
    <w:rsid w:val="00DF7F6B"/>
    <w:rsid w:val="00E258A9"/>
    <w:rsid w:val="00E33040"/>
    <w:rsid w:val="00E468ED"/>
    <w:rsid w:val="00E8403A"/>
    <w:rsid w:val="00EB722B"/>
    <w:rsid w:val="00EE042B"/>
    <w:rsid w:val="00F01751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A133FE"/>
  <w15:chartTrackingRefBased/>
  <w15:docId w15:val="{0F63AF89-02D5-4A91-B3EE-8F5AD8D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5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12F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1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1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4512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4512F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2F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2FD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4512FD"/>
    <w:rPr>
      <w:i/>
      <w:iCs/>
      <w:color w:val="5B9BD5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12F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512F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512FD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4512FD"/>
  </w:style>
  <w:style w:type="paragraph" w:styleId="Fuzeile">
    <w:name w:val="footer"/>
    <w:basedOn w:val="Standard"/>
    <w:link w:val="Fu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512FD"/>
  </w:style>
  <w:style w:type="character" w:customStyle="1" w:styleId="berschrift5Zchn">
    <w:name w:val="Überschrift 5 Zchn"/>
    <w:basedOn w:val="Absatz-Standardschriftart"/>
    <w:link w:val="berschrift5"/>
    <w:uiPriority w:val="9"/>
    <w:rsid w:val="00451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12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KeinLeerraum">
    <w:name w:val="No Spacing"/>
    <w:uiPriority w:val="1"/>
    <w:qFormat/>
    <w:rsid w:val="007D0863"/>
    <w:pPr>
      <w:spacing w:after="0" w:line="240" w:lineRule="auto"/>
    </w:pPr>
  </w:style>
  <w:style w:type="paragraph" w:customStyle="1" w:styleId="bodytext">
    <w:name w:val="bodytext"/>
    <w:basedOn w:val="Standard"/>
    <w:rsid w:val="009219A2"/>
    <w:pPr>
      <w:spacing w:before="100" w:beforeAutospacing="1" w:after="100" w:afterAutospacing="1"/>
    </w:pPr>
    <w:rPr>
      <w:rFonts w:eastAsia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7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4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4513-A608-4A66-862E-DCF8F55F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2024-09-17T13:05:00Z</dcterms:created>
  <dcterms:modified xsi:type="dcterms:W3CDTF">2024-09-17T13:05:00Z</dcterms:modified>
</cp:coreProperties>
</file>